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7B" w:rsidRDefault="003C7D7B" w:rsidP="003C7D7B">
      <w:pPr>
        <w:tabs>
          <w:tab w:val="left" w:pos="142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ЗАСЕДАНИЯ МУНИЦИПАЛЬНОГО МЕТОДИЧЕСКОГО ОБЪЕДИНЕНИЯ </w:t>
      </w:r>
    </w:p>
    <w:p w:rsidR="003C7D7B" w:rsidRDefault="003C7D7B" w:rsidP="003C7D7B">
      <w:pPr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УЧИТЕЛЕЙ   БИОЛОГИИ                       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Присутствовало 14 человек                                                    от 21.10.2021 г № 1.                                                                                </w:t>
      </w:r>
    </w:p>
    <w:p w:rsidR="003C7D7B" w:rsidRDefault="003C7D7B" w:rsidP="003C7D7B">
      <w:pPr>
        <w:tabs>
          <w:tab w:val="left" w:pos="14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ПОВЕСТКА ДНЯ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«Планирование методической работы».</w:t>
      </w:r>
    </w:p>
    <w:p w:rsidR="003C7D7B" w:rsidRDefault="003C7D7B" w:rsidP="003C7D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Обсуждение и утверждение плана МО на 2021-2022 учебный год.</w:t>
      </w:r>
    </w:p>
    <w:p w:rsidR="003C7D7B" w:rsidRDefault="003C7D7B" w:rsidP="003C7D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Итоги единого государственного экзамена соответствующего года по предмету.</w:t>
      </w:r>
    </w:p>
    <w:p w:rsidR="003C7D7B" w:rsidRDefault="003C7D7B" w:rsidP="003C7D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Обсуждение планов работы по подготовке учащихся к ЕГЭ и ОГЭ 2020 – 2021 уч. года.</w:t>
      </w:r>
    </w:p>
    <w:p w:rsidR="003C7D7B" w:rsidRDefault="003C7D7B" w:rsidP="003C7D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и его самообразование.</w:t>
      </w:r>
    </w:p>
    <w:p w:rsidR="003C7D7B" w:rsidRDefault="003C7D7B" w:rsidP="003C7D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Анализ ВПР за 21год  и план работы по подготовке учащихся к ВПР 2022 года.</w:t>
      </w:r>
    </w:p>
    <w:p w:rsidR="003C7D7B" w:rsidRDefault="003C7D7B" w:rsidP="003C7D7B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По первым двум вопросам слушали:</w:t>
      </w:r>
      <w:r>
        <w:rPr>
          <w:rFonts w:ascii="Times New Roman" w:hAnsi="Times New Roman"/>
          <w:color w:val="000000"/>
          <w:sz w:val="24"/>
          <w:szCs w:val="24"/>
        </w:rPr>
        <w:t xml:space="preserve"> руководителя МО Соснину Е.В.., которая предложила утвердить план работы ММО учителей биологии на 2021-2022 учебный год и проанализировала работу учителей биологии за 2020-2021 учебный год. 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По первым двум вопросам постановили: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работу учителей в составе ММО признать удовлетворительной. Предложенный план работы ММО биологов утвердить для выполнения с возможностью поправок в течение учебного года 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По третьему и четвёртому вопросам слушали: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Войнову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Т.А., которая выступила с темой «Учитель и его самообразование», где познакомила с циклограммой учительского роста. Кроме того, Тамара Алексеевна, поделилась наработками по подготовке к ОГЭ в 9 и ЕГЭ 11 классах.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По третьему и четвёртому вопросам постановили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>::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одобрить работу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Войновой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Т.А. и использовать для своего самообразования. 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пятому вопросу слушали Бобровскую Е.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которая выступила с темой «Анализ ВПР 2021». Кроме того, Елена Васильевна поделилась наработками по подготовке к ВПР.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ММО биологов:                      Соснина Е.В..       </w:t>
      </w:r>
    </w:p>
    <w:p w:rsidR="003C7D7B" w:rsidRDefault="003C7D7B" w:rsidP="003C7D7B">
      <w:pPr>
        <w:tabs>
          <w:tab w:val="left" w:pos="142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C7D7B" w:rsidRDefault="003C7D7B" w:rsidP="003C7D7B">
      <w:pPr>
        <w:tabs>
          <w:tab w:val="left" w:pos="14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</w:t>
      </w:r>
      <w:r>
        <w:rPr>
          <w:rFonts w:ascii="Times New Roman" w:hAnsi="Times New Roman"/>
          <w:color w:val="000000"/>
          <w:sz w:val="24"/>
          <w:szCs w:val="24"/>
        </w:rPr>
        <w:br/>
        <w:t>ЗАСЕДАНИЯ ГОРОДСКОГО МЕТОДИЧЕСКОГО ОБЪЕДИНЕНИЯ</w:t>
      </w:r>
    </w:p>
    <w:p w:rsidR="003C7D7B" w:rsidRDefault="003C7D7B" w:rsidP="003C7D7B">
      <w:pPr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УЧИТЕЛЕЙ   БИОЛОГИИ                       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Присутствовало 5 человек                                                    от 24.11.2021г № 2.                                                                                </w:t>
      </w:r>
    </w:p>
    <w:p w:rsidR="003C7D7B" w:rsidRDefault="003C7D7B" w:rsidP="003C7D7B">
      <w:pPr>
        <w:tabs>
          <w:tab w:val="left" w:pos="14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ПОВЕСТКА ДНЯ</w:t>
      </w:r>
    </w:p>
    <w:p w:rsidR="003C7D7B" w:rsidRDefault="003C7D7B" w:rsidP="003C7D7B">
      <w:pPr>
        <w:pStyle w:val="c7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1.Организация работы с одаренными детьми, обсуждение тем исследовательских проектов,  работы секций школьного научного общества учащихся по предметам естественнонаучного цикла.</w:t>
      </w:r>
    </w:p>
    <w:p w:rsidR="003C7D7B" w:rsidRDefault="003C7D7B" w:rsidP="003C7D7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 Анализ результатов муниципальных олимпиад; типичных ошибок, допущенных учениками.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По первому вопросу слушали:</w:t>
      </w:r>
      <w:r>
        <w:rPr>
          <w:rFonts w:ascii="Times New Roman" w:hAnsi="Times New Roman"/>
          <w:color w:val="000000"/>
          <w:sz w:val="24"/>
          <w:szCs w:val="24"/>
        </w:rPr>
        <w:t xml:space="preserve"> Соснину Е.В., которая познакомила с планом работы с одаренными детьми, этот план  сможет применить любой творчески работающий учитель ММО учителей биологии.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По первому вопросу постановили:</w:t>
      </w:r>
      <w:r>
        <w:rPr>
          <w:rFonts w:ascii="Times New Roman" w:hAnsi="Times New Roman"/>
          <w:color w:val="000000"/>
          <w:sz w:val="24"/>
          <w:szCs w:val="24"/>
        </w:rPr>
        <w:t xml:space="preserve"> учесть современные инновационные технологии в своей работе и применять </w:t>
      </w:r>
      <w:r>
        <w:rPr>
          <w:rFonts w:ascii="Times New Roman" w:hAnsi="Times New Roman"/>
          <w:sz w:val="24"/>
          <w:szCs w:val="24"/>
        </w:rPr>
        <w:t>с целью формирования у учащихся основных компетентностей</w:t>
      </w:r>
      <w:r>
        <w:rPr>
          <w:rFonts w:ascii="Times New Roman" w:hAnsi="Times New Roman"/>
          <w:color w:val="000000"/>
          <w:sz w:val="24"/>
          <w:szCs w:val="24"/>
        </w:rPr>
        <w:t xml:space="preserve"> на уроках биологии в течение учебного года. Запланировали обмен опыта между коллегами в виде открытых мероприятий.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По второму вопросу слушали</w:t>
      </w:r>
      <w:r>
        <w:rPr>
          <w:rFonts w:ascii="Times New Roman" w:hAnsi="Times New Roman"/>
          <w:color w:val="000000"/>
          <w:sz w:val="24"/>
          <w:szCs w:val="24"/>
        </w:rPr>
        <w:t>: Соснину Е.В., которая провела</w:t>
      </w:r>
      <w:r>
        <w:rPr>
          <w:rFonts w:ascii="Times New Roman" w:hAnsi="Times New Roman"/>
          <w:sz w:val="24"/>
          <w:szCs w:val="24"/>
        </w:rPr>
        <w:t xml:space="preserve"> анализ результатов муниципальных олимпиад; типичных ошибок, допущенных учениками.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По второму вопросу </w:t>
      </w:r>
      <w:r>
        <w:rPr>
          <w:rFonts w:ascii="Times New Roman" w:hAnsi="Times New Roman"/>
          <w:sz w:val="24"/>
          <w:szCs w:val="24"/>
          <w:u w:val="single"/>
        </w:rPr>
        <w:t>постановили:</w:t>
      </w:r>
      <w:r>
        <w:rPr>
          <w:rFonts w:ascii="Times New Roman" w:hAnsi="Times New Roman"/>
          <w:sz w:val="24"/>
          <w:szCs w:val="24"/>
        </w:rPr>
        <w:t xml:space="preserve"> улучшить подготовку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муниципальным олимпиадам по биологии и экологии. </w:t>
      </w:r>
    </w:p>
    <w:p w:rsidR="003C7D7B" w:rsidRDefault="003C7D7B" w:rsidP="003C7D7B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ММО биологов:                      Соснина Е.В..       </w:t>
      </w:r>
    </w:p>
    <w:p w:rsidR="00C66CE5" w:rsidRDefault="00C66CE5">
      <w:bookmarkStart w:id="0" w:name="_GoBack"/>
      <w:bookmarkEnd w:id="0"/>
    </w:p>
    <w:sectPr w:rsidR="00C6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7B"/>
    <w:rsid w:val="003C7D7B"/>
    <w:rsid w:val="00C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C7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3C7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C7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3C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PD-CAB-34</dc:creator>
  <cp:lastModifiedBy>PD-CAB-34</cp:lastModifiedBy>
  <cp:revision>2</cp:revision>
  <dcterms:created xsi:type="dcterms:W3CDTF">2021-11-29T08:13:00Z</dcterms:created>
  <dcterms:modified xsi:type="dcterms:W3CDTF">2021-11-29T08:13:00Z</dcterms:modified>
</cp:coreProperties>
</file>